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431E" w14:textId="3C081F5C" w:rsidR="00D44BE0" w:rsidRPr="00D44BE0" w:rsidRDefault="00D44BE0" w:rsidP="0076649D">
      <w:pPr>
        <w:spacing w:before="180" w:after="60" w:line="480" w:lineRule="atLeast"/>
        <w:outlineLvl w:val="1"/>
        <w:rPr>
          <w:rFonts w:ascii="Segoe UI" w:eastAsia="Times New Roman" w:hAnsi="Segoe UI" w:cs="Segoe UI"/>
          <w:b/>
          <w:bCs/>
          <w:color w:val="424242"/>
          <w:spacing w:val="-4"/>
          <w:sz w:val="36"/>
          <w:szCs w:val="36"/>
          <w:lang w:eastAsia="en-GB"/>
        </w:rPr>
      </w:pPr>
      <w:r w:rsidRPr="00D44BE0">
        <w:rPr>
          <w:rFonts w:ascii="Segoe UI" w:eastAsia="Times New Roman" w:hAnsi="Segoe UI" w:cs="Segoe UI"/>
          <w:b/>
          <w:bCs/>
          <w:color w:val="424242"/>
          <w:spacing w:val="-4"/>
          <w:sz w:val="36"/>
          <w:szCs w:val="36"/>
          <w:lang w:eastAsia="en-GB"/>
        </w:rPr>
        <w:t xml:space="preserve">Job Title:  </w:t>
      </w:r>
      <w:r w:rsidR="00ED7FA1">
        <w:rPr>
          <w:rFonts w:ascii="Segoe UI" w:eastAsia="Times New Roman" w:hAnsi="Segoe UI" w:cs="Segoe UI"/>
          <w:b/>
          <w:bCs/>
          <w:color w:val="424242"/>
          <w:spacing w:val="-4"/>
          <w:sz w:val="36"/>
          <w:szCs w:val="36"/>
          <w:lang w:eastAsia="en-GB"/>
        </w:rPr>
        <w:t xml:space="preserve">Money Advice </w:t>
      </w:r>
      <w:r w:rsidRPr="00D44BE0">
        <w:rPr>
          <w:rFonts w:ascii="Segoe UI" w:eastAsia="Times New Roman" w:hAnsi="Segoe UI" w:cs="Segoe UI"/>
          <w:b/>
          <w:bCs/>
          <w:color w:val="424242"/>
          <w:spacing w:val="-4"/>
          <w:sz w:val="36"/>
          <w:szCs w:val="36"/>
          <w:lang w:eastAsia="en-GB"/>
        </w:rPr>
        <w:t>C</w:t>
      </w:r>
      <w:r w:rsidR="00164CE5">
        <w:rPr>
          <w:rFonts w:ascii="Segoe UI" w:eastAsia="Times New Roman" w:hAnsi="Segoe UI" w:cs="Segoe UI"/>
          <w:b/>
          <w:bCs/>
          <w:color w:val="424242"/>
          <w:spacing w:val="-4"/>
          <w:sz w:val="36"/>
          <w:szCs w:val="36"/>
          <w:lang w:eastAsia="en-GB"/>
        </w:rPr>
        <w:t>aseworker</w:t>
      </w:r>
    </w:p>
    <w:p w14:paraId="0E3EE335" w14:textId="61878258" w:rsidR="00427DEE" w:rsidRDefault="00D44BE0" w:rsidP="0076649D">
      <w:pPr>
        <w:spacing w:before="120" w:after="60" w:line="240" w:lineRule="auto"/>
        <w:rPr>
          <w:rFonts w:ascii="Segoe UI" w:eastAsia="Times New Roman" w:hAnsi="Segoe UI" w:cs="Segoe UI"/>
          <w:color w:val="424242"/>
          <w:sz w:val="24"/>
          <w:szCs w:val="24"/>
          <w:lang w:eastAsia="en-GB"/>
        </w:rPr>
      </w:pPr>
      <w:r w:rsidRPr="00D44BE0">
        <w:rPr>
          <w:rFonts w:ascii="Segoe UI" w:eastAsia="Times New Roman" w:hAnsi="Segoe UI" w:cs="Segoe UI"/>
          <w:b/>
          <w:bCs/>
          <w:color w:val="424242"/>
          <w:sz w:val="24"/>
          <w:szCs w:val="24"/>
          <w:lang w:eastAsia="en-GB"/>
        </w:rPr>
        <w:t>Location:</w:t>
      </w:r>
      <w:r w:rsidRPr="00D44BE0">
        <w:rPr>
          <w:rFonts w:ascii="Segoe UI" w:eastAsia="Times New Roman" w:hAnsi="Segoe UI" w:cs="Segoe UI"/>
          <w:color w:val="424242"/>
          <w:sz w:val="24"/>
          <w:szCs w:val="24"/>
          <w:lang w:eastAsia="en-GB"/>
        </w:rPr>
        <w:t> The Gatehouse, Oxford</w:t>
      </w:r>
      <w:r w:rsidRPr="00D44BE0">
        <w:rPr>
          <w:rFonts w:ascii="Segoe UI" w:eastAsia="Times New Roman" w:hAnsi="Segoe UI" w:cs="Segoe UI"/>
          <w:color w:val="424242"/>
          <w:sz w:val="24"/>
          <w:szCs w:val="24"/>
          <w:lang w:eastAsia="en-GB"/>
        </w:rPr>
        <w:br/>
      </w:r>
      <w:r w:rsidRPr="00D44BE0">
        <w:rPr>
          <w:rFonts w:ascii="Segoe UI" w:eastAsia="Times New Roman" w:hAnsi="Segoe UI" w:cs="Segoe UI"/>
          <w:b/>
          <w:bCs/>
          <w:color w:val="424242"/>
          <w:sz w:val="24"/>
          <w:szCs w:val="24"/>
          <w:lang w:eastAsia="en-GB"/>
        </w:rPr>
        <w:t>Hours:</w:t>
      </w:r>
      <w:r w:rsidRPr="00D44BE0">
        <w:rPr>
          <w:rFonts w:ascii="Segoe UI" w:eastAsia="Times New Roman" w:hAnsi="Segoe UI" w:cs="Segoe UI"/>
          <w:color w:val="424242"/>
          <w:sz w:val="24"/>
          <w:szCs w:val="24"/>
          <w:lang w:eastAsia="en-GB"/>
        </w:rPr>
        <w:t> </w:t>
      </w:r>
      <w:r w:rsidR="002D3CE1">
        <w:rPr>
          <w:rFonts w:ascii="Segoe UI" w:eastAsia="Times New Roman" w:hAnsi="Segoe UI" w:cs="Segoe UI"/>
          <w:color w:val="424242"/>
          <w:sz w:val="24"/>
          <w:szCs w:val="24"/>
          <w:lang w:eastAsia="en-GB"/>
        </w:rPr>
        <w:t>7</w:t>
      </w:r>
      <w:r w:rsidRPr="00D44BE0">
        <w:rPr>
          <w:rFonts w:ascii="Segoe UI" w:eastAsia="Times New Roman" w:hAnsi="Segoe UI" w:cs="Segoe UI"/>
          <w:color w:val="424242"/>
          <w:sz w:val="24"/>
          <w:szCs w:val="24"/>
          <w:lang w:eastAsia="en-GB"/>
        </w:rPr>
        <w:t xml:space="preserve"> hours per week</w:t>
      </w:r>
      <w:r w:rsidRPr="00D44BE0">
        <w:rPr>
          <w:rFonts w:ascii="Segoe UI" w:eastAsia="Times New Roman" w:hAnsi="Segoe UI" w:cs="Segoe UI"/>
          <w:color w:val="424242"/>
          <w:sz w:val="24"/>
          <w:szCs w:val="24"/>
          <w:lang w:eastAsia="en-GB"/>
        </w:rPr>
        <w:br/>
      </w:r>
      <w:r w:rsidRPr="00D44BE0">
        <w:rPr>
          <w:rFonts w:ascii="Segoe UI" w:eastAsia="Times New Roman" w:hAnsi="Segoe UI" w:cs="Segoe UI"/>
          <w:b/>
          <w:bCs/>
          <w:color w:val="424242"/>
          <w:sz w:val="24"/>
          <w:szCs w:val="24"/>
          <w:lang w:eastAsia="en-GB"/>
        </w:rPr>
        <w:t>Salary:</w:t>
      </w:r>
      <w:r w:rsidRPr="00D44BE0">
        <w:rPr>
          <w:rFonts w:ascii="Segoe UI" w:eastAsia="Times New Roman" w:hAnsi="Segoe UI" w:cs="Segoe UI"/>
          <w:color w:val="424242"/>
          <w:sz w:val="24"/>
          <w:szCs w:val="24"/>
          <w:lang w:eastAsia="en-GB"/>
        </w:rPr>
        <w:t> £</w:t>
      </w:r>
      <w:r w:rsidR="00427DEE">
        <w:rPr>
          <w:rFonts w:ascii="Segoe UI" w:eastAsia="Times New Roman" w:hAnsi="Segoe UI" w:cs="Segoe UI"/>
          <w:color w:val="424242"/>
          <w:sz w:val="24"/>
          <w:szCs w:val="24"/>
          <w:lang w:eastAsia="en-GB"/>
        </w:rPr>
        <w:t>24107.36</w:t>
      </w:r>
      <w:r w:rsidRPr="00D44BE0">
        <w:rPr>
          <w:rFonts w:ascii="Segoe UI" w:eastAsia="Times New Roman" w:hAnsi="Segoe UI" w:cs="Segoe UI"/>
          <w:color w:val="424242"/>
          <w:sz w:val="24"/>
          <w:szCs w:val="24"/>
          <w:lang w:eastAsia="en-GB"/>
        </w:rPr>
        <w:t xml:space="preserve"> per annum </w:t>
      </w:r>
      <w:r w:rsidR="000578A1">
        <w:rPr>
          <w:rFonts w:ascii="Segoe UI" w:eastAsia="Times New Roman" w:hAnsi="Segoe UI" w:cs="Segoe UI"/>
          <w:color w:val="424242"/>
          <w:sz w:val="24"/>
          <w:szCs w:val="24"/>
          <w:lang w:eastAsia="en-GB"/>
        </w:rPr>
        <w:t>FTE</w:t>
      </w:r>
      <w:r w:rsidR="00427DEE">
        <w:rPr>
          <w:rFonts w:ascii="Segoe UI" w:eastAsia="Times New Roman" w:hAnsi="Segoe UI" w:cs="Segoe UI"/>
          <w:color w:val="424242"/>
          <w:sz w:val="24"/>
          <w:szCs w:val="24"/>
          <w:lang w:eastAsia="en-GB"/>
        </w:rPr>
        <w:t xml:space="preserve"> £</w:t>
      </w:r>
      <w:r w:rsidR="002D3CE1">
        <w:rPr>
          <w:rFonts w:ascii="Segoe UI" w:eastAsia="Times New Roman" w:hAnsi="Segoe UI" w:cs="Segoe UI"/>
          <w:color w:val="424242"/>
          <w:sz w:val="24"/>
          <w:szCs w:val="24"/>
          <w:lang w:eastAsia="en-GB"/>
        </w:rPr>
        <w:t>4,821.47</w:t>
      </w:r>
      <w:r w:rsidR="00C54344">
        <w:rPr>
          <w:rFonts w:ascii="Segoe UI" w:eastAsia="Times New Roman" w:hAnsi="Segoe UI" w:cs="Segoe UI"/>
          <w:color w:val="424242"/>
          <w:sz w:val="24"/>
          <w:szCs w:val="24"/>
          <w:lang w:eastAsia="en-GB"/>
        </w:rPr>
        <w:t xml:space="preserve"> </w:t>
      </w:r>
      <w:r w:rsidR="00427DEE">
        <w:rPr>
          <w:rFonts w:ascii="Segoe UI" w:eastAsia="Times New Roman" w:hAnsi="Segoe UI" w:cs="Segoe UI"/>
          <w:color w:val="424242"/>
          <w:sz w:val="24"/>
          <w:szCs w:val="24"/>
          <w:lang w:eastAsia="en-GB"/>
        </w:rPr>
        <w:t>actual</w:t>
      </w:r>
    </w:p>
    <w:p w14:paraId="4280A194" w14:textId="396EED80" w:rsidR="006F24D5" w:rsidRDefault="00D44BE0" w:rsidP="0076649D">
      <w:pPr>
        <w:spacing w:before="120" w:after="60" w:line="240" w:lineRule="auto"/>
        <w:rPr>
          <w:rFonts w:ascii="Segoe UI" w:eastAsia="Times New Roman" w:hAnsi="Segoe UI" w:cs="Segoe UI"/>
          <w:color w:val="424242"/>
          <w:sz w:val="24"/>
          <w:szCs w:val="24"/>
          <w:lang w:eastAsia="en-GB"/>
        </w:rPr>
      </w:pPr>
      <w:r w:rsidRPr="00D44BE0">
        <w:rPr>
          <w:rFonts w:ascii="Segoe UI" w:eastAsia="Times New Roman" w:hAnsi="Segoe UI" w:cs="Segoe UI"/>
          <w:b/>
          <w:bCs/>
          <w:color w:val="424242"/>
          <w:sz w:val="24"/>
          <w:szCs w:val="24"/>
          <w:lang w:eastAsia="en-GB"/>
        </w:rPr>
        <w:t>Contract:</w:t>
      </w:r>
      <w:r w:rsidRPr="00D44BE0">
        <w:rPr>
          <w:rFonts w:ascii="Segoe UI" w:eastAsia="Times New Roman" w:hAnsi="Segoe UI" w:cs="Segoe UI"/>
          <w:color w:val="424242"/>
          <w:sz w:val="24"/>
          <w:szCs w:val="24"/>
          <w:lang w:eastAsia="en-GB"/>
        </w:rPr>
        <w:t> Permanent (subject to funding)</w:t>
      </w:r>
      <w:r w:rsidRPr="00D44BE0">
        <w:rPr>
          <w:rFonts w:ascii="Segoe UI" w:eastAsia="Times New Roman" w:hAnsi="Segoe UI" w:cs="Segoe UI"/>
          <w:color w:val="424242"/>
          <w:sz w:val="24"/>
          <w:szCs w:val="24"/>
          <w:lang w:eastAsia="en-GB"/>
        </w:rPr>
        <w:br/>
      </w:r>
      <w:r w:rsidRPr="00D44BE0">
        <w:rPr>
          <w:rFonts w:ascii="Segoe UI" w:eastAsia="Times New Roman" w:hAnsi="Segoe UI" w:cs="Segoe UI"/>
          <w:b/>
          <w:bCs/>
          <w:color w:val="424242"/>
          <w:sz w:val="24"/>
          <w:szCs w:val="24"/>
          <w:lang w:eastAsia="en-GB"/>
        </w:rPr>
        <w:t>Reports to:</w:t>
      </w:r>
      <w:r w:rsidRPr="00D44BE0">
        <w:rPr>
          <w:rFonts w:ascii="Segoe UI" w:eastAsia="Times New Roman" w:hAnsi="Segoe UI" w:cs="Segoe UI"/>
          <w:color w:val="424242"/>
          <w:sz w:val="24"/>
          <w:szCs w:val="24"/>
          <w:lang w:eastAsia="en-GB"/>
        </w:rPr>
        <w:t> </w:t>
      </w:r>
      <w:r w:rsidR="009130BA">
        <w:rPr>
          <w:rFonts w:ascii="Segoe UI" w:eastAsia="Times New Roman" w:hAnsi="Segoe UI" w:cs="Segoe UI"/>
          <w:color w:val="424242"/>
          <w:sz w:val="24"/>
          <w:szCs w:val="24"/>
          <w:lang w:eastAsia="en-GB"/>
        </w:rPr>
        <w:t>Casework Manager</w:t>
      </w:r>
    </w:p>
    <w:p w14:paraId="6F9A272F" w14:textId="53EB5157" w:rsidR="006F24D5" w:rsidRPr="006F24D5" w:rsidRDefault="006F24D5" w:rsidP="0076649D">
      <w:pPr>
        <w:spacing w:before="120" w:after="60" w:line="240" w:lineRule="auto"/>
        <w:rPr>
          <w:rFonts w:ascii="Segoe UI" w:eastAsia="Times New Roman" w:hAnsi="Segoe UI" w:cs="Segoe UI"/>
          <w:b/>
          <w:bCs/>
          <w:color w:val="424242"/>
          <w:sz w:val="24"/>
          <w:szCs w:val="24"/>
          <w:lang w:eastAsia="en-GB"/>
        </w:rPr>
      </w:pPr>
      <w:r>
        <w:rPr>
          <w:rFonts w:ascii="Segoe UI" w:eastAsia="Times New Roman" w:hAnsi="Segoe UI" w:cs="Segoe UI"/>
          <w:b/>
          <w:bCs/>
          <w:color w:val="424242"/>
          <w:sz w:val="24"/>
          <w:szCs w:val="24"/>
          <w:lang w:eastAsia="en-GB"/>
        </w:rPr>
        <w:t>Based</w:t>
      </w:r>
      <w:r w:rsidRPr="00D44BE0">
        <w:rPr>
          <w:rFonts w:ascii="Segoe UI" w:eastAsia="Times New Roman" w:hAnsi="Segoe UI" w:cs="Segoe UI"/>
          <w:b/>
          <w:bCs/>
          <w:color w:val="424242"/>
          <w:sz w:val="24"/>
          <w:szCs w:val="24"/>
          <w:lang w:eastAsia="en-GB"/>
        </w:rPr>
        <w:t>:</w:t>
      </w:r>
      <w:r w:rsidRPr="00D44BE0">
        <w:rPr>
          <w:rFonts w:ascii="Segoe UI" w:eastAsia="Times New Roman" w:hAnsi="Segoe UI" w:cs="Segoe UI"/>
          <w:color w:val="424242"/>
          <w:sz w:val="24"/>
          <w:szCs w:val="24"/>
          <w:lang w:eastAsia="en-GB"/>
        </w:rPr>
        <w:t> </w:t>
      </w:r>
      <w:r>
        <w:rPr>
          <w:rFonts w:ascii="Segoe UI" w:eastAsia="Times New Roman" w:hAnsi="Segoe UI" w:cs="Segoe UI"/>
          <w:color w:val="424242"/>
          <w:sz w:val="24"/>
          <w:szCs w:val="24"/>
          <w:lang w:eastAsia="en-GB"/>
        </w:rPr>
        <w:t>On Site in Central Oxford.</w:t>
      </w:r>
    </w:p>
    <w:p w14:paraId="29121490" w14:textId="77777777" w:rsidR="00D44BE0" w:rsidRPr="00D44BE0" w:rsidRDefault="00827428" w:rsidP="00D44BE0">
      <w:pPr>
        <w:spacing w:before="345" w:after="345"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99D94E2">
          <v:rect id="_x0000_i1025" style="width:579pt;height:1.5pt" o:hrpct="0" o:hralign="center" o:hrstd="t" o:hrnoshade="t" o:hr="t" fillcolor="#424242" stroked="f"/>
        </w:pict>
      </w:r>
    </w:p>
    <w:p w14:paraId="35AB95FB" w14:textId="77777777" w:rsidR="00D44BE0" w:rsidRPr="00D44BE0" w:rsidRDefault="00D44BE0" w:rsidP="0076649D">
      <w:pPr>
        <w:spacing w:before="195" w:after="45" w:line="420" w:lineRule="atLeast"/>
        <w:outlineLvl w:val="2"/>
        <w:rPr>
          <w:rFonts w:ascii="Segoe UI" w:eastAsia="Times New Roman" w:hAnsi="Segoe UI" w:cs="Segoe UI"/>
          <w:b/>
          <w:bCs/>
          <w:color w:val="424242"/>
          <w:sz w:val="30"/>
          <w:szCs w:val="30"/>
          <w:lang w:eastAsia="en-GB"/>
        </w:rPr>
      </w:pPr>
      <w:r w:rsidRPr="00D44BE0">
        <w:rPr>
          <w:rFonts w:ascii="Segoe UI" w:eastAsia="Times New Roman" w:hAnsi="Segoe UI" w:cs="Segoe UI"/>
          <w:b/>
          <w:bCs/>
          <w:color w:val="424242"/>
          <w:sz w:val="30"/>
          <w:szCs w:val="30"/>
          <w:lang w:eastAsia="en-GB"/>
        </w:rPr>
        <w:t>About The Gatehouse</w:t>
      </w:r>
    </w:p>
    <w:p w14:paraId="12A58478" w14:textId="64AFBCFD" w:rsidR="00D44BE0" w:rsidRPr="00D44BE0" w:rsidRDefault="00D44BE0" w:rsidP="0076649D">
      <w:pPr>
        <w:spacing w:before="120" w:after="60"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The Gatehouse is a community-based charity in Oxford that provides support for adults experiencing homelessness or vulnerably housed. We offer a safe space, practical support, and emotional care to help individuals rebuild their lives.</w:t>
      </w:r>
      <w:r>
        <w:rPr>
          <w:rFonts w:ascii="Segoe UI" w:eastAsia="Times New Roman" w:hAnsi="Segoe UI" w:cs="Segoe UI"/>
          <w:color w:val="424242"/>
          <w:sz w:val="24"/>
          <w:szCs w:val="24"/>
          <w:lang w:eastAsia="en-GB"/>
        </w:rPr>
        <w:t xml:space="preserve"> Staff receive 5% pension as well as </w:t>
      </w:r>
      <w:r w:rsidR="006F24D5">
        <w:rPr>
          <w:rFonts w:ascii="Segoe UI" w:eastAsia="Times New Roman" w:hAnsi="Segoe UI" w:cs="Segoe UI"/>
          <w:color w:val="424242"/>
          <w:sz w:val="24"/>
          <w:szCs w:val="24"/>
          <w:lang w:eastAsia="en-GB"/>
        </w:rPr>
        <w:t xml:space="preserve">a </w:t>
      </w:r>
      <w:r>
        <w:rPr>
          <w:rFonts w:ascii="Segoe UI" w:eastAsia="Times New Roman" w:hAnsi="Segoe UI" w:cs="Segoe UI"/>
          <w:color w:val="424242"/>
          <w:sz w:val="24"/>
          <w:szCs w:val="24"/>
          <w:lang w:eastAsia="en-GB"/>
        </w:rPr>
        <w:t>cash back health care scheme and other benefits.</w:t>
      </w:r>
    </w:p>
    <w:p w14:paraId="72D7B19A" w14:textId="77777777" w:rsidR="00D44BE0" w:rsidRPr="00D44BE0" w:rsidRDefault="00827428" w:rsidP="0076649D">
      <w:pPr>
        <w:spacing w:before="345" w:after="345"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D655DD2">
          <v:rect id="_x0000_i1026" style="width:579pt;height:1.5pt" o:hrpct="0" o:hralign="center" o:hrstd="t" o:hrnoshade="t" o:hr="t" fillcolor="#424242" stroked="f"/>
        </w:pict>
      </w:r>
    </w:p>
    <w:p w14:paraId="57C5621F" w14:textId="77777777" w:rsidR="00D44BE0" w:rsidRPr="00D44BE0" w:rsidRDefault="00D44BE0" w:rsidP="0076649D">
      <w:pPr>
        <w:spacing w:before="180" w:after="60" w:line="480" w:lineRule="atLeast"/>
        <w:outlineLvl w:val="1"/>
        <w:rPr>
          <w:rFonts w:ascii="Segoe UI" w:eastAsia="Times New Roman" w:hAnsi="Segoe UI" w:cs="Segoe UI"/>
          <w:b/>
          <w:bCs/>
          <w:color w:val="424242"/>
          <w:spacing w:val="-4"/>
          <w:sz w:val="36"/>
          <w:szCs w:val="36"/>
          <w:lang w:eastAsia="en-GB"/>
        </w:rPr>
      </w:pPr>
      <w:r w:rsidRPr="00D44BE0">
        <w:rPr>
          <w:rFonts w:ascii="Segoe UI" w:eastAsia="Times New Roman" w:hAnsi="Segoe UI" w:cs="Segoe UI"/>
          <w:b/>
          <w:bCs/>
          <w:color w:val="424242"/>
          <w:spacing w:val="-4"/>
          <w:sz w:val="36"/>
          <w:szCs w:val="36"/>
          <w:lang w:eastAsia="en-GB"/>
        </w:rPr>
        <w:t>Job Purpose</w:t>
      </w:r>
    </w:p>
    <w:p w14:paraId="4A521ECC" w14:textId="39CA25BD" w:rsidR="00D44BE0" w:rsidRDefault="00D44BE0" w:rsidP="0076649D">
      <w:pPr>
        <w:spacing w:before="120" w:after="60"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 xml:space="preserve">The </w:t>
      </w:r>
      <w:r w:rsidR="00C43DAF">
        <w:rPr>
          <w:rFonts w:ascii="Segoe UI" w:eastAsia="Times New Roman" w:hAnsi="Segoe UI" w:cs="Segoe UI"/>
          <w:color w:val="424242"/>
          <w:sz w:val="24"/>
          <w:szCs w:val="24"/>
          <w:lang w:eastAsia="en-GB"/>
        </w:rPr>
        <w:t xml:space="preserve">caseworker will provide support, information, advice and advocacy on a range of issues related to their </w:t>
      </w:r>
      <w:r w:rsidR="006D5A52">
        <w:rPr>
          <w:rFonts w:ascii="Segoe UI" w:eastAsia="Times New Roman" w:hAnsi="Segoe UI" w:cs="Segoe UI"/>
          <w:color w:val="424242"/>
          <w:sz w:val="24"/>
          <w:szCs w:val="24"/>
          <w:lang w:eastAsia="en-GB"/>
        </w:rPr>
        <w:t>clients’</w:t>
      </w:r>
      <w:r w:rsidR="00C54344">
        <w:rPr>
          <w:rFonts w:ascii="Segoe UI" w:eastAsia="Times New Roman" w:hAnsi="Segoe UI" w:cs="Segoe UI"/>
          <w:color w:val="424242"/>
          <w:sz w:val="24"/>
          <w:szCs w:val="24"/>
          <w:lang w:eastAsia="en-GB"/>
        </w:rPr>
        <w:t xml:space="preserve"> </w:t>
      </w:r>
      <w:r w:rsidR="00C43DAF">
        <w:rPr>
          <w:rFonts w:ascii="Segoe UI" w:eastAsia="Times New Roman" w:hAnsi="Segoe UI" w:cs="Segoe UI"/>
          <w:color w:val="424242"/>
          <w:sz w:val="24"/>
          <w:szCs w:val="24"/>
          <w:lang w:eastAsia="en-GB"/>
        </w:rPr>
        <w:t xml:space="preserve">circumstances and needs. This could be on a </w:t>
      </w:r>
      <w:r w:rsidR="00705935">
        <w:rPr>
          <w:rFonts w:ascii="Segoe UI" w:eastAsia="Times New Roman" w:hAnsi="Segoe UI" w:cs="Segoe UI"/>
          <w:color w:val="424242"/>
          <w:sz w:val="24"/>
          <w:szCs w:val="24"/>
          <w:lang w:eastAsia="en-GB"/>
        </w:rPr>
        <w:t>short- or long-term</w:t>
      </w:r>
      <w:r w:rsidR="00C43DAF">
        <w:rPr>
          <w:rFonts w:ascii="Segoe UI" w:eastAsia="Times New Roman" w:hAnsi="Segoe UI" w:cs="Segoe UI"/>
          <w:color w:val="424242"/>
          <w:sz w:val="24"/>
          <w:szCs w:val="24"/>
          <w:lang w:eastAsia="en-GB"/>
        </w:rPr>
        <w:t xml:space="preserve"> basis and will be informed by principles of client centred, confidential, collaborative methods of advocacy, best practice and </w:t>
      </w:r>
      <w:r w:rsidR="00C54344">
        <w:rPr>
          <w:rFonts w:ascii="Segoe UI" w:eastAsia="Times New Roman" w:hAnsi="Segoe UI" w:cs="Segoe UI"/>
          <w:color w:val="424242"/>
          <w:sz w:val="24"/>
          <w:szCs w:val="24"/>
          <w:lang w:eastAsia="en-GB"/>
        </w:rPr>
        <w:t xml:space="preserve">safe, </w:t>
      </w:r>
      <w:r w:rsidR="00C43DAF">
        <w:rPr>
          <w:rFonts w:ascii="Segoe UI" w:eastAsia="Times New Roman" w:hAnsi="Segoe UI" w:cs="Segoe UI"/>
          <w:color w:val="424242"/>
          <w:sz w:val="24"/>
          <w:szCs w:val="24"/>
          <w:lang w:eastAsia="en-GB"/>
        </w:rPr>
        <w:t xml:space="preserve">continuous improvement. </w:t>
      </w:r>
    </w:p>
    <w:p w14:paraId="6E4C9F46" w14:textId="7FFC1DA8" w:rsidR="00233E7A" w:rsidRDefault="00705935" w:rsidP="0076649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You will be committed to working in partnership with a wide range of agencies that also work with people experiencing homelessness in Oxfordshire to ensure that services are best able to work together to provide the most positive outcomes for those in need.</w:t>
      </w:r>
    </w:p>
    <w:p w14:paraId="4B87C4A0" w14:textId="43C4951F" w:rsidR="00C43DAF" w:rsidRDefault="00233E7A" w:rsidP="0076649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 xml:space="preserve">You will provide generic casework as part of the team providing </w:t>
      </w:r>
      <w:r w:rsidR="00C43DAF">
        <w:rPr>
          <w:rFonts w:ascii="Segoe UI" w:eastAsia="Times New Roman" w:hAnsi="Segoe UI" w:cs="Segoe UI"/>
          <w:color w:val="424242"/>
          <w:sz w:val="24"/>
          <w:szCs w:val="24"/>
          <w:lang w:eastAsia="en-GB"/>
        </w:rPr>
        <w:t xml:space="preserve">ad-hoc and </w:t>
      </w:r>
      <w:r w:rsidR="00705935">
        <w:rPr>
          <w:rFonts w:ascii="Segoe UI" w:eastAsia="Times New Roman" w:hAnsi="Segoe UI" w:cs="Segoe UI"/>
          <w:color w:val="424242"/>
          <w:sz w:val="24"/>
          <w:szCs w:val="24"/>
          <w:lang w:eastAsia="en-GB"/>
        </w:rPr>
        <w:t>low-level</w:t>
      </w:r>
      <w:r w:rsidR="00C43DAF">
        <w:rPr>
          <w:rFonts w:ascii="Segoe UI" w:eastAsia="Times New Roman" w:hAnsi="Segoe UI" w:cs="Segoe UI"/>
          <w:color w:val="424242"/>
          <w:sz w:val="24"/>
          <w:szCs w:val="24"/>
          <w:lang w:eastAsia="en-GB"/>
        </w:rPr>
        <w:t xml:space="preserve"> support to achieve a </w:t>
      </w:r>
      <w:r w:rsidR="00705935">
        <w:rPr>
          <w:rFonts w:ascii="Segoe UI" w:eastAsia="Times New Roman" w:hAnsi="Segoe UI" w:cs="Segoe UI"/>
          <w:color w:val="424242"/>
          <w:sz w:val="24"/>
          <w:szCs w:val="24"/>
          <w:lang w:eastAsia="en-GB"/>
        </w:rPr>
        <w:t>short-term</w:t>
      </w:r>
      <w:r w:rsidR="00C43DAF">
        <w:rPr>
          <w:rFonts w:ascii="Segoe UI" w:eastAsia="Times New Roman" w:hAnsi="Segoe UI" w:cs="Segoe UI"/>
          <w:color w:val="424242"/>
          <w:sz w:val="24"/>
          <w:szCs w:val="24"/>
          <w:lang w:eastAsia="en-GB"/>
        </w:rPr>
        <w:t xml:space="preserve"> goal of overcoming a barrier such as travel costs to attend an appointment or equipment or funds to get established in a new home</w:t>
      </w:r>
      <w:r w:rsidR="00C54344">
        <w:rPr>
          <w:rFonts w:ascii="Segoe UI" w:eastAsia="Times New Roman" w:hAnsi="Segoe UI" w:cs="Segoe UI"/>
          <w:color w:val="424242"/>
          <w:sz w:val="24"/>
          <w:szCs w:val="24"/>
          <w:lang w:eastAsia="en-GB"/>
        </w:rPr>
        <w:t xml:space="preserve"> or get a job</w:t>
      </w:r>
      <w:r w:rsidR="00C43DAF">
        <w:rPr>
          <w:rFonts w:ascii="Segoe UI" w:eastAsia="Times New Roman" w:hAnsi="Segoe UI" w:cs="Segoe UI"/>
          <w:color w:val="424242"/>
          <w:sz w:val="24"/>
          <w:szCs w:val="24"/>
          <w:lang w:eastAsia="en-GB"/>
        </w:rPr>
        <w:t xml:space="preserve">. Some require medium term support such as getting access to </w:t>
      </w:r>
      <w:r w:rsidR="00705935">
        <w:rPr>
          <w:rFonts w:ascii="Segoe UI" w:eastAsia="Times New Roman" w:hAnsi="Segoe UI" w:cs="Segoe UI"/>
          <w:color w:val="424242"/>
          <w:sz w:val="24"/>
          <w:szCs w:val="24"/>
          <w:lang w:eastAsia="en-GB"/>
        </w:rPr>
        <w:t xml:space="preserve">a bank account or applying for </w:t>
      </w:r>
      <w:r w:rsidR="00C43DAF">
        <w:rPr>
          <w:rFonts w:ascii="Segoe UI" w:eastAsia="Times New Roman" w:hAnsi="Segoe UI" w:cs="Segoe UI"/>
          <w:color w:val="424242"/>
          <w:sz w:val="24"/>
          <w:szCs w:val="24"/>
          <w:lang w:eastAsia="en-GB"/>
        </w:rPr>
        <w:t>benefits</w:t>
      </w:r>
      <w:r w:rsidR="00705935">
        <w:rPr>
          <w:rFonts w:ascii="Segoe UI" w:eastAsia="Times New Roman" w:hAnsi="Segoe UI" w:cs="Segoe UI"/>
          <w:color w:val="424242"/>
          <w:sz w:val="24"/>
          <w:szCs w:val="24"/>
          <w:lang w:eastAsia="en-GB"/>
        </w:rPr>
        <w:t xml:space="preserve"> a</w:t>
      </w:r>
      <w:r w:rsidR="00C43DAF">
        <w:rPr>
          <w:rFonts w:ascii="Segoe UI" w:eastAsia="Times New Roman" w:hAnsi="Segoe UI" w:cs="Segoe UI"/>
          <w:color w:val="424242"/>
          <w:sz w:val="24"/>
          <w:szCs w:val="24"/>
          <w:lang w:eastAsia="en-GB"/>
        </w:rPr>
        <w:t xml:space="preserve">nd </w:t>
      </w:r>
      <w:r w:rsidR="00705935">
        <w:rPr>
          <w:rFonts w:ascii="Segoe UI" w:eastAsia="Times New Roman" w:hAnsi="Segoe UI" w:cs="Segoe UI"/>
          <w:color w:val="424242"/>
          <w:sz w:val="24"/>
          <w:szCs w:val="24"/>
          <w:lang w:eastAsia="en-GB"/>
        </w:rPr>
        <w:t xml:space="preserve">then </w:t>
      </w:r>
      <w:r w:rsidR="00C43DAF">
        <w:rPr>
          <w:rFonts w:ascii="Segoe UI" w:eastAsia="Times New Roman" w:hAnsi="Segoe UI" w:cs="Segoe UI"/>
          <w:color w:val="424242"/>
          <w:sz w:val="24"/>
          <w:szCs w:val="24"/>
          <w:lang w:eastAsia="en-GB"/>
        </w:rPr>
        <w:t>others may need longer term support for issues such as challenging a decision about housing</w:t>
      </w:r>
      <w:r w:rsidR="00C54344">
        <w:rPr>
          <w:rFonts w:ascii="Segoe UI" w:eastAsia="Times New Roman" w:hAnsi="Segoe UI" w:cs="Segoe UI"/>
          <w:color w:val="424242"/>
          <w:sz w:val="24"/>
          <w:szCs w:val="24"/>
          <w:lang w:eastAsia="en-GB"/>
        </w:rPr>
        <w:t xml:space="preserve">, </w:t>
      </w:r>
      <w:r w:rsidR="00C43DAF">
        <w:rPr>
          <w:rFonts w:ascii="Segoe UI" w:eastAsia="Times New Roman" w:hAnsi="Segoe UI" w:cs="Segoe UI"/>
          <w:color w:val="424242"/>
          <w:sz w:val="24"/>
          <w:szCs w:val="24"/>
          <w:lang w:eastAsia="en-GB"/>
        </w:rPr>
        <w:t>benefits</w:t>
      </w:r>
      <w:r w:rsidR="00C54344">
        <w:rPr>
          <w:rFonts w:ascii="Segoe UI" w:eastAsia="Times New Roman" w:hAnsi="Segoe UI" w:cs="Segoe UI"/>
          <w:color w:val="424242"/>
          <w:sz w:val="24"/>
          <w:szCs w:val="24"/>
          <w:lang w:eastAsia="en-GB"/>
        </w:rPr>
        <w:t xml:space="preserve"> or the legal system</w:t>
      </w:r>
      <w:r w:rsidR="00C43DAF">
        <w:rPr>
          <w:rFonts w:ascii="Segoe UI" w:eastAsia="Times New Roman" w:hAnsi="Segoe UI" w:cs="Segoe UI"/>
          <w:color w:val="424242"/>
          <w:sz w:val="24"/>
          <w:szCs w:val="24"/>
          <w:lang w:eastAsia="en-GB"/>
        </w:rPr>
        <w:t xml:space="preserve">. </w:t>
      </w:r>
    </w:p>
    <w:p w14:paraId="67999FE0" w14:textId="35173E06" w:rsidR="00233E7A" w:rsidRDefault="00233E7A" w:rsidP="0076649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You will provide specific money advice for clients facing issues related to debt.</w:t>
      </w:r>
    </w:p>
    <w:p w14:paraId="498295CF" w14:textId="583063C1" w:rsidR="00C43DAF" w:rsidRDefault="00C43DAF" w:rsidP="0076649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This is a rewarding role that provides an essential service to some of the most disadvantaged people in our society. You will work as part of a team to create positive impactful changes in the lives of people facing the most difficult of circumstances.</w:t>
      </w:r>
    </w:p>
    <w:p w14:paraId="536FCCB0" w14:textId="281BBB5E" w:rsidR="00C43DAF" w:rsidRPr="00D44BE0" w:rsidRDefault="00C43DAF" w:rsidP="0076649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 xml:space="preserve">You will </w:t>
      </w:r>
      <w:r w:rsidR="00705935">
        <w:rPr>
          <w:rFonts w:ascii="Segoe UI" w:eastAsia="Times New Roman" w:hAnsi="Segoe UI" w:cs="Segoe UI"/>
          <w:color w:val="424242"/>
          <w:sz w:val="24"/>
          <w:szCs w:val="24"/>
          <w:lang w:eastAsia="en-GB"/>
        </w:rPr>
        <w:t xml:space="preserve">work on site from </w:t>
      </w:r>
      <w:r w:rsidR="007C2741">
        <w:rPr>
          <w:rFonts w:ascii="Segoe UI" w:eastAsia="Times New Roman" w:hAnsi="Segoe UI" w:cs="Segoe UI"/>
          <w:color w:val="424242"/>
          <w:sz w:val="24"/>
          <w:szCs w:val="24"/>
          <w:lang w:eastAsia="en-GB"/>
        </w:rPr>
        <w:t>3.30</w:t>
      </w:r>
      <w:r w:rsidR="00705935">
        <w:rPr>
          <w:rFonts w:ascii="Segoe UI" w:eastAsia="Times New Roman" w:hAnsi="Segoe UI" w:cs="Segoe UI"/>
          <w:color w:val="424242"/>
          <w:sz w:val="24"/>
          <w:szCs w:val="24"/>
          <w:lang w:eastAsia="en-GB"/>
        </w:rPr>
        <w:t xml:space="preserve">pm – </w:t>
      </w:r>
      <w:r w:rsidR="006F24D5">
        <w:rPr>
          <w:rFonts w:ascii="Segoe UI" w:eastAsia="Times New Roman" w:hAnsi="Segoe UI" w:cs="Segoe UI"/>
          <w:color w:val="424242"/>
          <w:sz w:val="24"/>
          <w:szCs w:val="24"/>
          <w:lang w:eastAsia="en-GB"/>
        </w:rPr>
        <w:t>7</w:t>
      </w:r>
      <w:r w:rsidR="00827428">
        <w:rPr>
          <w:rFonts w:ascii="Segoe UI" w:eastAsia="Times New Roman" w:hAnsi="Segoe UI" w:cs="Segoe UI"/>
          <w:color w:val="424242"/>
          <w:sz w:val="24"/>
          <w:szCs w:val="24"/>
          <w:lang w:eastAsia="en-GB"/>
        </w:rPr>
        <w:t>.00</w:t>
      </w:r>
      <w:r w:rsidR="00705935">
        <w:rPr>
          <w:rFonts w:ascii="Segoe UI" w:eastAsia="Times New Roman" w:hAnsi="Segoe UI" w:cs="Segoe UI"/>
          <w:color w:val="424242"/>
          <w:sz w:val="24"/>
          <w:szCs w:val="24"/>
          <w:lang w:eastAsia="en-GB"/>
        </w:rPr>
        <w:t xml:space="preserve">pm on </w:t>
      </w:r>
      <w:r w:rsidR="007C2741">
        <w:rPr>
          <w:rFonts w:ascii="Segoe UI" w:eastAsia="Times New Roman" w:hAnsi="Segoe UI" w:cs="Segoe UI"/>
          <w:color w:val="424242"/>
          <w:sz w:val="24"/>
          <w:szCs w:val="24"/>
          <w:lang w:eastAsia="en-GB"/>
        </w:rPr>
        <w:t>Mon</w:t>
      </w:r>
      <w:r w:rsidR="00ED7FA1">
        <w:rPr>
          <w:rFonts w:ascii="Segoe UI" w:eastAsia="Times New Roman" w:hAnsi="Segoe UI" w:cs="Segoe UI"/>
          <w:color w:val="424242"/>
          <w:sz w:val="24"/>
          <w:szCs w:val="24"/>
          <w:lang w:eastAsia="en-GB"/>
        </w:rPr>
        <w:t>days and Wednesdays.</w:t>
      </w:r>
    </w:p>
    <w:p w14:paraId="4B74424A" w14:textId="77777777" w:rsidR="00D44BE0" w:rsidRPr="00D44BE0" w:rsidRDefault="00827428" w:rsidP="0076649D">
      <w:pPr>
        <w:spacing w:before="345" w:after="345"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4CD1236">
          <v:rect id="_x0000_i1027" style="width:579pt;height:1.5pt" o:hrpct="0" o:hralign="center" o:hrstd="t" o:hrnoshade="t" o:hr="t" fillcolor="#424242" stroked="f"/>
        </w:pict>
      </w:r>
    </w:p>
    <w:p w14:paraId="461FE3FA" w14:textId="77777777" w:rsidR="00D44BE0" w:rsidRPr="00D44BE0" w:rsidRDefault="00D44BE0" w:rsidP="0076649D">
      <w:pPr>
        <w:spacing w:before="180" w:after="60" w:line="480" w:lineRule="atLeast"/>
        <w:outlineLvl w:val="1"/>
        <w:rPr>
          <w:rFonts w:ascii="Segoe UI" w:eastAsia="Times New Roman" w:hAnsi="Segoe UI" w:cs="Segoe UI"/>
          <w:b/>
          <w:bCs/>
          <w:color w:val="424242"/>
          <w:spacing w:val="-4"/>
          <w:sz w:val="36"/>
          <w:szCs w:val="36"/>
          <w:lang w:eastAsia="en-GB"/>
        </w:rPr>
      </w:pPr>
      <w:r w:rsidRPr="00D44BE0">
        <w:rPr>
          <w:rFonts w:ascii="Segoe UI" w:eastAsia="Times New Roman" w:hAnsi="Segoe UI" w:cs="Segoe UI"/>
          <w:b/>
          <w:bCs/>
          <w:color w:val="424242"/>
          <w:spacing w:val="-4"/>
          <w:sz w:val="36"/>
          <w:szCs w:val="36"/>
          <w:lang w:eastAsia="en-GB"/>
        </w:rPr>
        <w:lastRenderedPageBreak/>
        <w:t>Key Responsibilities</w:t>
      </w:r>
    </w:p>
    <w:p w14:paraId="5079D884" w14:textId="14DBCDA7" w:rsidR="00D44BE0" w:rsidRPr="00D44BE0" w:rsidRDefault="00D44BE0" w:rsidP="0076649D">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 xml:space="preserve">Provide one-to-one </w:t>
      </w:r>
      <w:r w:rsidR="00A86606">
        <w:rPr>
          <w:rFonts w:ascii="Segoe UI" w:eastAsia="Times New Roman" w:hAnsi="Segoe UI" w:cs="Segoe UI"/>
          <w:color w:val="424242"/>
          <w:sz w:val="24"/>
          <w:szCs w:val="24"/>
          <w:lang w:eastAsia="en-GB"/>
        </w:rPr>
        <w:t>casework for people experiencing homelessness, those vulnerably house or facing poverty</w:t>
      </w:r>
      <w:r w:rsidR="00721D58">
        <w:rPr>
          <w:rFonts w:ascii="Segoe UI" w:eastAsia="Times New Roman" w:hAnsi="Segoe UI" w:cs="Segoe UI"/>
          <w:color w:val="424242"/>
          <w:sz w:val="24"/>
          <w:szCs w:val="24"/>
          <w:lang w:eastAsia="en-GB"/>
        </w:rPr>
        <w:t xml:space="preserve">, </w:t>
      </w:r>
      <w:r w:rsidR="00A86606">
        <w:rPr>
          <w:rFonts w:ascii="Segoe UI" w:eastAsia="Times New Roman" w:hAnsi="Segoe UI" w:cs="Segoe UI"/>
          <w:color w:val="424242"/>
          <w:sz w:val="24"/>
          <w:szCs w:val="24"/>
          <w:lang w:eastAsia="en-GB"/>
        </w:rPr>
        <w:t>loneliness</w:t>
      </w:r>
      <w:r w:rsidR="00721D58">
        <w:rPr>
          <w:rFonts w:ascii="Segoe UI" w:eastAsia="Times New Roman" w:hAnsi="Segoe UI" w:cs="Segoe UI"/>
          <w:color w:val="424242"/>
          <w:sz w:val="24"/>
          <w:szCs w:val="24"/>
          <w:lang w:eastAsia="en-GB"/>
        </w:rPr>
        <w:t xml:space="preserve"> or anything else that </w:t>
      </w:r>
      <w:r w:rsidR="006D5A52">
        <w:rPr>
          <w:rFonts w:ascii="Segoe UI" w:eastAsia="Times New Roman" w:hAnsi="Segoe UI" w:cs="Segoe UI"/>
          <w:color w:val="424242"/>
          <w:sz w:val="24"/>
          <w:szCs w:val="24"/>
          <w:lang w:eastAsia="en-GB"/>
        </w:rPr>
        <w:t>presents</w:t>
      </w:r>
      <w:r w:rsidR="00721D58">
        <w:rPr>
          <w:rFonts w:ascii="Segoe UI" w:eastAsia="Times New Roman" w:hAnsi="Segoe UI" w:cs="Segoe UI"/>
          <w:color w:val="424242"/>
          <w:sz w:val="24"/>
          <w:szCs w:val="24"/>
          <w:lang w:eastAsia="en-GB"/>
        </w:rPr>
        <w:t xml:space="preserve"> a barrier to establishing a healthy, fulfilled life with the means and connections needed to pursue long term goals toward independence</w:t>
      </w:r>
      <w:r w:rsidR="00A86606">
        <w:rPr>
          <w:rFonts w:ascii="Segoe UI" w:eastAsia="Times New Roman" w:hAnsi="Segoe UI" w:cs="Segoe UI"/>
          <w:color w:val="424242"/>
          <w:sz w:val="24"/>
          <w:szCs w:val="24"/>
          <w:lang w:eastAsia="en-GB"/>
        </w:rPr>
        <w:t xml:space="preserve">. </w:t>
      </w:r>
    </w:p>
    <w:p w14:paraId="775ECA5E" w14:textId="3BEBB884" w:rsidR="009130BA" w:rsidRPr="009130BA" w:rsidRDefault="000578A1" w:rsidP="009130BA">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9130BA">
        <w:rPr>
          <w:rFonts w:ascii="Segoe UI" w:eastAsia="Times New Roman" w:hAnsi="Segoe UI" w:cs="Segoe UI"/>
          <w:color w:val="424242"/>
          <w:sz w:val="24"/>
          <w:szCs w:val="24"/>
          <w:lang w:eastAsia="en-GB"/>
        </w:rPr>
        <w:t>Ensure that vulnerable adults are supported appropriately adhering to</w:t>
      </w:r>
      <w:r w:rsidR="00D44BE0" w:rsidRPr="009130BA">
        <w:rPr>
          <w:rFonts w:ascii="Segoe UI" w:eastAsia="Times New Roman" w:hAnsi="Segoe UI" w:cs="Segoe UI"/>
          <w:color w:val="424242"/>
          <w:sz w:val="24"/>
          <w:szCs w:val="24"/>
          <w:lang w:eastAsia="en-GB"/>
        </w:rPr>
        <w:t xml:space="preserve"> safeguarding procedures in collaboration with the</w:t>
      </w:r>
      <w:r w:rsidRPr="009130BA">
        <w:rPr>
          <w:rFonts w:ascii="Segoe UI" w:eastAsia="Times New Roman" w:hAnsi="Segoe UI" w:cs="Segoe UI"/>
          <w:color w:val="424242"/>
          <w:sz w:val="24"/>
          <w:szCs w:val="24"/>
          <w:lang w:eastAsia="en-GB"/>
        </w:rPr>
        <w:t xml:space="preserve"> </w:t>
      </w:r>
      <w:r w:rsidR="00721D58">
        <w:rPr>
          <w:rFonts w:ascii="Segoe UI" w:eastAsia="Times New Roman" w:hAnsi="Segoe UI" w:cs="Segoe UI"/>
          <w:color w:val="424242"/>
          <w:sz w:val="24"/>
          <w:szCs w:val="24"/>
          <w:lang w:eastAsia="en-GB"/>
        </w:rPr>
        <w:t>Casework Manager</w:t>
      </w:r>
      <w:r w:rsidRPr="009130BA">
        <w:rPr>
          <w:rFonts w:ascii="Segoe UI" w:eastAsia="Times New Roman" w:hAnsi="Segoe UI" w:cs="Segoe UI"/>
          <w:color w:val="424242"/>
          <w:sz w:val="24"/>
          <w:szCs w:val="24"/>
          <w:lang w:eastAsia="en-GB"/>
        </w:rPr>
        <w:t xml:space="preserve"> and</w:t>
      </w:r>
      <w:r w:rsidR="00D44BE0" w:rsidRPr="009130BA">
        <w:rPr>
          <w:rFonts w:ascii="Segoe UI" w:eastAsia="Times New Roman" w:hAnsi="Segoe UI" w:cs="Segoe UI"/>
          <w:color w:val="424242"/>
          <w:sz w:val="24"/>
          <w:szCs w:val="24"/>
          <w:lang w:eastAsia="en-GB"/>
        </w:rPr>
        <w:t xml:space="preserve"> Safeguarding Lead.</w:t>
      </w:r>
    </w:p>
    <w:p w14:paraId="2DDA98AF" w14:textId="77777777" w:rsidR="009130BA" w:rsidRPr="009130BA" w:rsidRDefault="009130BA" w:rsidP="009130BA">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9130BA">
        <w:rPr>
          <w:rFonts w:ascii="Segoe UI" w:eastAsia="Times New Roman" w:hAnsi="Segoe UI" w:cs="Segoe UI"/>
          <w:color w:val="424242"/>
          <w:sz w:val="24"/>
          <w:szCs w:val="24"/>
          <w:lang w:eastAsia="en-GB"/>
        </w:rPr>
        <w:t>Work with clients on short-term, medium-term, and long-term issues, such as overcoming barriers like travel costs, accessing bank accounts or benefits, and challenging housing or benefits decisions.</w:t>
      </w:r>
    </w:p>
    <w:p w14:paraId="36203B74" w14:textId="5672C28A" w:rsidR="009130BA" w:rsidRPr="009130BA" w:rsidRDefault="00233E7A" w:rsidP="009130BA">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You will provide specific support related to money and debt.</w:t>
      </w:r>
    </w:p>
    <w:p w14:paraId="48185870" w14:textId="6AE0269C" w:rsidR="00D44BE0" w:rsidRDefault="00D44BE0" w:rsidP="00FB318F">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9130BA">
        <w:rPr>
          <w:rFonts w:ascii="Segoe UI" w:eastAsia="Times New Roman" w:hAnsi="Segoe UI" w:cs="Segoe UI"/>
          <w:color w:val="424242"/>
          <w:sz w:val="24"/>
          <w:szCs w:val="24"/>
          <w:lang w:eastAsia="en-GB"/>
        </w:rPr>
        <w:t>Maintain accurate and confidential records in line with GDPR and BACP guidelines.</w:t>
      </w:r>
    </w:p>
    <w:p w14:paraId="34361001" w14:textId="58B3999E" w:rsidR="00765BE0" w:rsidRPr="009130BA" w:rsidRDefault="00765BE0" w:rsidP="00FB318F">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6F24D5">
        <w:rPr>
          <w:rFonts w:ascii="Segoe UI" w:eastAsia="Times New Roman" w:hAnsi="Segoe UI" w:cs="Segoe UI"/>
          <w:color w:val="424242"/>
          <w:sz w:val="24"/>
          <w:szCs w:val="24"/>
          <w:lang w:eastAsia="en-GB"/>
        </w:rPr>
        <w:t>Ability to gather and document case studies to demonstrate service impact</w:t>
      </w:r>
    </w:p>
    <w:p w14:paraId="69058A57" w14:textId="7D191783" w:rsidR="00D44BE0" w:rsidRDefault="00D44BE0" w:rsidP="0076649D">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Liaise with external agencies and refer guests to appropriate services when necessary.</w:t>
      </w:r>
    </w:p>
    <w:p w14:paraId="46A809FB" w14:textId="4F4F31E7" w:rsidR="00765BE0" w:rsidRPr="00D44BE0" w:rsidRDefault="00765BE0" w:rsidP="0076649D">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Be committed to delivering services that are underpinned by clear ethical principles and trauma informed using client centred approaches.</w:t>
      </w:r>
    </w:p>
    <w:p w14:paraId="14991AA7" w14:textId="694895A1" w:rsidR="00D44BE0" w:rsidRPr="00D44BE0" w:rsidRDefault="00D44BE0" w:rsidP="0076649D">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Contribute to service development, monitoring, and evaluation</w:t>
      </w:r>
      <w:r w:rsidR="00721D58">
        <w:rPr>
          <w:rFonts w:ascii="Segoe UI" w:eastAsia="Times New Roman" w:hAnsi="Segoe UI" w:cs="Segoe UI"/>
          <w:color w:val="424242"/>
          <w:sz w:val="24"/>
          <w:szCs w:val="24"/>
          <w:lang w:eastAsia="en-GB"/>
        </w:rPr>
        <w:t xml:space="preserve"> and gathering of case studies and </w:t>
      </w:r>
      <w:r w:rsidR="00721D58" w:rsidRPr="006F24D5">
        <w:rPr>
          <w:rFonts w:ascii="Segoe UI" w:eastAsia="Times New Roman" w:hAnsi="Segoe UI" w:cs="Segoe UI"/>
          <w:color w:val="424242"/>
          <w:sz w:val="24"/>
          <w:szCs w:val="24"/>
          <w:lang w:eastAsia="en-GB"/>
        </w:rPr>
        <w:t>quantitative and qualitative data to evidence the work of the organisation</w:t>
      </w:r>
      <w:r w:rsidR="00721D58">
        <w:rPr>
          <w:rFonts w:ascii="Segoe UI" w:eastAsia="Times New Roman" w:hAnsi="Segoe UI" w:cs="Segoe UI"/>
          <w:color w:val="424242"/>
          <w:sz w:val="24"/>
          <w:szCs w:val="24"/>
          <w:lang w:eastAsia="en-GB"/>
        </w:rPr>
        <w:t>.</w:t>
      </w:r>
    </w:p>
    <w:p w14:paraId="50A0337C" w14:textId="2457970A" w:rsidR="00D44BE0" w:rsidRPr="00D44BE0" w:rsidRDefault="00D44BE0" w:rsidP="0076649D">
      <w:pPr>
        <w:numPr>
          <w:ilvl w:val="0"/>
          <w:numId w:val="1"/>
        </w:numPr>
        <w:spacing w:before="100" w:beforeAutospacing="1" w:after="100" w:afterAutospacing="1"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 xml:space="preserve">Attend team meetings and contribute to a </w:t>
      </w:r>
      <w:r w:rsidR="00765BE0">
        <w:rPr>
          <w:rFonts w:ascii="Segoe UI" w:eastAsia="Times New Roman" w:hAnsi="Segoe UI" w:cs="Segoe UI"/>
          <w:color w:val="424242"/>
          <w:sz w:val="24"/>
          <w:szCs w:val="24"/>
          <w:lang w:eastAsia="en-GB"/>
        </w:rPr>
        <w:t xml:space="preserve">positive, supportive and </w:t>
      </w:r>
      <w:r w:rsidRPr="00D44BE0">
        <w:rPr>
          <w:rFonts w:ascii="Segoe UI" w:eastAsia="Times New Roman" w:hAnsi="Segoe UI" w:cs="Segoe UI"/>
          <w:color w:val="424242"/>
          <w:sz w:val="24"/>
          <w:szCs w:val="24"/>
          <w:lang w:eastAsia="en-GB"/>
        </w:rPr>
        <w:t>collaborative working environment.</w:t>
      </w:r>
    </w:p>
    <w:p w14:paraId="2CE40C71" w14:textId="77777777" w:rsidR="00D44BE0" w:rsidRPr="00D44BE0" w:rsidRDefault="00827428" w:rsidP="0076649D">
      <w:pPr>
        <w:spacing w:before="345" w:after="345"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A40820C">
          <v:rect id="_x0000_i1028" style="width:579pt;height:1.5pt" o:hrpct="0" o:hralign="center" o:hrstd="t" o:hrnoshade="t" o:hr="t" fillcolor="#424242" stroked="f"/>
        </w:pict>
      </w:r>
    </w:p>
    <w:p w14:paraId="43BE1036" w14:textId="77777777" w:rsidR="00D44BE0" w:rsidRPr="00D44BE0" w:rsidRDefault="00D44BE0" w:rsidP="0076649D">
      <w:pPr>
        <w:spacing w:before="180" w:after="60" w:line="480" w:lineRule="atLeast"/>
        <w:outlineLvl w:val="1"/>
        <w:rPr>
          <w:rFonts w:ascii="Segoe UI" w:eastAsia="Times New Roman" w:hAnsi="Segoe UI" w:cs="Segoe UI"/>
          <w:b/>
          <w:bCs/>
          <w:color w:val="424242"/>
          <w:spacing w:val="-4"/>
          <w:sz w:val="36"/>
          <w:szCs w:val="36"/>
          <w:lang w:eastAsia="en-GB"/>
        </w:rPr>
      </w:pPr>
      <w:r w:rsidRPr="00D44BE0">
        <w:rPr>
          <w:rFonts w:ascii="Segoe UI" w:eastAsia="Times New Roman" w:hAnsi="Segoe UI" w:cs="Segoe UI"/>
          <w:b/>
          <w:bCs/>
          <w:color w:val="424242"/>
          <w:spacing w:val="-4"/>
          <w:sz w:val="36"/>
          <w:szCs w:val="36"/>
          <w:lang w:eastAsia="en-GB"/>
        </w:rPr>
        <w:t>Person Specification</w:t>
      </w:r>
    </w:p>
    <w:p w14:paraId="291A2819" w14:textId="77777777" w:rsidR="00765BE0" w:rsidRPr="00765BE0" w:rsidRDefault="00765BE0" w:rsidP="00765BE0">
      <w:pPr>
        <w:spacing w:before="120" w:after="60" w:line="240" w:lineRule="auto"/>
        <w:rPr>
          <w:rFonts w:ascii="Segoe UI" w:eastAsia="Times New Roman" w:hAnsi="Segoe UI" w:cs="Segoe UI"/>
          <w:color w:val="424242"/>
          <w:sz w:val="24"/>
          <w:szCs w:val="24"/>
          <w:lang w:eastAsia="en-GB"/>
        </w:rPr>
      </w:pPr>
      <w:r w:rsidRPr="00765BE0">
        <w:rPr>
          <w:rFonts w:ascii="Segoe UI" w:eastAsia="Times New Roman" w:hAnsi="Segoe UI" w:cs="Segoe UI"/>
          <w:b/>
          <w:bCs/>
          <w:color w:val="424242"/>
          <w:sz w:val="24"/>
          <w:szCs w:val="24"/>
          <w:lang w:eastAsia="en-GB"/>
        </w:rPr>
        <w:t>Essential Criteria</w:t>
      </w:r>
    </w:p>
    <w:p w14:paraId="6B811EBF" w14:textId="0B9E09C5" w:rsid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Proven experience in casework</w:t>
      </w:r>
      <w:r>
        <w:rPr>
          <w:rFonts w:ascii="Segoe UI" w:eastAsia="Times New Roman" w:hAnsi="Segoe UI" w:cs="Segoe UI"/>
          <w:color w:val="424242"/>
          <w:sz w:val="24"/>
          <w:szCs w:val="24"/>
          <w:lang w:eastAsia="en-GB"/>
        </w:rPr>
        <w:t>, advice, guidance</w:t>
      </w:r>
      <w:r w:rsidRPr="00765BE0">
        <w:rPr>
          <w:rFonts w:ascii="Segoe UI" w:eastAsia="Times New Roman" w:hAnsi="Segoe UI" w:cs="Segoe UI"/>
          <w:color w:val="424242"/>
          <w:sz w:val="24"/>
          <w:szCs w:val="24"/>
          <w:lang w:eastAsia="en-GB"/>
        </w:rPr>
        <w:t xml:space="preserve"> or a related field, providing support, information, advice, and advocacy.</w:t>
      </w:r>
    </w:p>
    <w:p w14:paraId="48E971AE" w14:textId="23FCEDE5" w:rsidR="00233E7A" w:rsidRPr="00765BE0" w:rsidRDefault="00233E7A"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Experience of supporting others with money advice</w:t>
      </w:r>
    </w:p>
    <w:p w14:paraId="53857328" w14:textId="1D5DD5E6" w:rsid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Understanding of homelessness, poverty, and related social issues.</w:t>
      </w:r>
    </w:p>
    <w:p w14:paraId="33E3A0B6" w14:textId="2D235643"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The ability and courage to challenge in a professional manner while working with a wide range of agencies and stakeholders towards positive outcomes for clients.</w:t>
      </w:r>
    </w:p>
    <w:p w14:paraId="419FA36B" w14:textId="77777777"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Strong interpersonal and communication skills.</w:t>
      </w:r>
    </w:p>
    <w:p w14:paraId="244D0A34" w14:textId="6047720C"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A strong c</w:t>
      </w:r>
      <w:r w:rsidRPr="00765BE0">
        <w:rPr>
          <w:rFonts w:ascii="Segoe UI" w:eastAsia="Times New Roman" w:hAnsi="Segoe UI" w:cs="Segoe UI"/>
          <w:color w:val="424242"/>
          <w:sz w:val="24"/>
          <w:szCs w:val="24"/>
          <w:lang w:eastAsia="en-GB"/>
        </w:rPr>
        <w:t>ommitment to equality, diversity, and inclusion.</w:t>
      </w:r>
    </w:p>
    <w:p w14:paraId="3A8D278F" w14:textId="77777777"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Ability to work independently and manage time effectively.</w:t>
      </w:r>
    </w:p>
    <w:p w14:paraId="54337B67" w14:textId="393F25FC" w:rsid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Experience in maintaining accurate and confidential records in line with GDPR guidelines.</w:t>
      </w:r>
    </w:p>
    <w:p w14:paraId="46A10C70" w14:textId="6E137995" w:rsidR="00233E7A" w:rsidRPr="00765BE0" w:rsidRDefault="00233E7A"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Willingness to complete training to ensure that advice is up to date and of high quality.</w:t>
      </w:r>
    </w:p>
    <w:p w14:paraId="5612122E" w14:textId="77777777"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lastRenderedPageBreak/>
        <w:t>Ability to gather and document case studies to demonstrate service impact.</w:t>
      </w:r>
    </w:p>
    <w:p w14:paraId="0E5060E8" w14:textId="213CCBEA" w:rsidR="00765BE0" w:rsidRPr="00765BE0" w:rsidRDefault="00765BE0" w:rsidP="00765BE0">
      <w:pPr>
        <w:numPr>
          <w:ilvl w:val="0"/>
          <w:numId w:val="5"/>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 xml:space="preserve">Commitment to delivering services </w:t>
      </w:r>
      <w:r>
        <w:rPr>
          <w:rFonts w:ascii="Segoe UI" w:eastAsia="Times New Roman" w:hAnsi="Segoe UI" w:cs="Segoe UI"/>
          <w:color w:val="424242"/>
          <w:sz w:val="24"/>
          <w:szCs w:val="24"/>
          <w:lang w:eastAsia="en-GB"/>
        </w:rPr>
        <w:t>using</w:t>
      </w:r>
      <w:r w:rsidRPr="00765BE0">
        <w:rPr>
          <w:rFonts w:ascii="Segoe UI" w:eastAsia="Times New Roman" w:hAnsi="Segoe UI" w:cs="Segoe UI"/>
          <w:color w:val="424242"/>
          <w:sz w:val="24"/>
          <w:szCs w:val="24"/>
          <w:lang w:eastAsia="en-GB"/>
        </w:rPr>
        <w:t xml:space="preserve"> an ethical and trauma-informed </w:t>
      </w:r>
      <w:r>
        <w:rPr>
          <w:rFonts w:ascii="Segoe UI" w:eastAsia="Times New Roman" w:hAnsi="Segoe UI" w:cs="Segoe UI"/>
          <w:color w:val="424242"/>
          <w:sz w:val="24"/>
          <w:szCs w:val="24"/>
          <w:lang w:eastAsia="en-GB"/>
        </w:rPr>
        <w:t>approach</w:t>
      </w:r>
      <w:r w:rsidRPr="00765BE0">
        <w:rPr>
          <w:rFonts w:ascii="Segoe UI" w:eastAsia="Times New Roman" w:hAnsi="Segoe UI" w:cs="Segoe UI"/>
          <w:color w:val="424242"/>
          <w:sz w:val="24"/>
          <w:szCs w:val="24"/>
          <w:lang w:eastAsia="en-GB"/>
        </w:rPr>
        <w:t>.</w:t>
      </w:r>
    </w:p>
    <w:p w14:paraId="3CA250DD" w14:textId="77777777" w:rsidR="00765BE0" w:rsidRPr="00765BE0" w:rsidRDefault="00765BE0" w:rsidP="00765BE0">
      <w:pPr>
        <w:spacing w:before="120" w:after="60" w:line="240" w:lineRule="auto"/>
        <w:rPr>
          <w:rFonts w:ascii="Segoe UI" w:eastAsia="Times New Roman" w:hAnsi="Segoe UI" w:cs="Segoe UI"/>
          <w:color w:val="424242"/>
          <w:sz w:val="24"/>
          <w:szCs w:val="24"/>
          <w:lang w:eastAsia="en-GB"/>
        </w:rPr>
      </w:pPr>
      <w:r w:rsidRPr="00765BE0">
        <w:rPr>
          <w:rFonts w:ascii="Segoe UI" w:eastAsia="Times New Roman" w:hAnsi="Segoe UI" w:cs="Segoe UI"/>
          <w:b/>
          <w:bCs/>
          <w:color w:val="424242"/>
          <w:sz w:val="24"/>
          <w:szCs w:val="24"/>
          <w:lang w:eastAsia="en-GB"/>
        </w:rPr>
        <w:t>Desirable Criteria</w:t>
      </w:r>
    </w:p>
    <w:p w14:paraId="3A050B0C" w14:textId="77777777" w:rsidR="00765BE0" w:rsidRPr="00765BE0" w:rsidRDefault="00765BE0" w:rsidP="00765BE0">
      <w:pPr>
        <w:numPr>
          <w:ilvl w:val="0"/>
          <w:numId w:val="6"/>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Experience working in a charity or community-based setting.</w:t>
      </w:r>
    </w:p>
    <w:p w14:paraId="6E85A040" w14:textId="77777777" w:rsidR="00765BE0" w:rsidRPr="00765BE0" w:rsidRDefault="00765BE0" w:rsidP="00765BE0">
      <w:pPr>
        <w:numPr>
          <w:ilvl w:val="0"/>
          <w:numId w:val="6"/>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Knowledge of local support services in Oxfordshire.</w:t>
      </w:r>
    </w:p>
    <w:p w14:paraId="1761AFBD" w14:textId="34679F35" w:rsidR="00765BE0" w:rsidRDefault="00765BE0" w:rsidP="00765BE0">
      <w:pPr>
        <w:numPr>
          <w:ilvl w:val="0"/>
          <w:numId w:val="6"/>
        </w:numPr>
        <w:spacing w:before="100" w:beforeAutospacing="1" w:after="100" w:afterAutospacing="1" w:line="240" w:lineRule="auto"/>
        <w:rPr>
          <w:rFonts w:ascii="Segoe UI" w:eastAsia="Times New Roman" w:hAnsi="Segoe UI" w:cs="Segoe UI"/>
          <w:color w:val="424242"/>
          <w:sz w:val="24"/>
          <w:szCs w:val="24"/>
          <w:lang w:eastAsia="en-GB"/>
        </w:rPr>
      </w:pPr>
      <w:r w:rsidRPr="00765BE0">
        <w:rPr>
          <w:rFonts w:ascii="Segoe UI" w:eastAsia="Times New Roman" w:hAnsi="Segoe UI" w:cs="Segoe UI"/>
          <w:color w:val="424242"/>
          <w:sz w:val="24"/>
          <w:szCs w:val="24"/>
          <w:lang w:eastAsia="en-GB"/>
        </w:rPr>
        <w:t>Training in trauma-informed or integrative approaches.</w:t>
      </w:r>
    </w:p>
    <w:p w14:paraId="06538DDF" w14:textId="57D5DABE" w:rsidR="00765BE0" w:rsidRPr="00765BE0" w:rsidRDefault="00765BE0" w:rsidP="00765BE0">
      <w:pPr>
        <w:numPr>
          <w:ilvl w:val="0"/>
          <w:numId w:val="6"/>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Previous experience of challenging systems and structures</w:t>
      </w:r>
      <w:r w:rsidR="00C54344">
        <w:rPr>
          <w:rFonts w:ascii="Segoe UI" w:eastAsia="Times New Roman" w:hAnsi="Segoe UI" w:cs="Segoe UI"/>
          <w:color w:val="424242"/>
          <w:sz w:val="24"/>
          <w:szCs w:val="24"/>
          <w:lang w:eastAsia="en-GB"/>
        </w:rPr>
        <w:t xml:space="preserve"> enabling vulnerable people to achieve positive outcomes.</w:t>
      </w:r>
    </w:p>
    <w:p w14:paraId="2E42E792" w14:textId="23EDBBF7" w:rsidR="00D44BE0" w:rsidRPr="00D44BE0" w:rsidRDefault="00D44BE0" w:rsidP="00765BE0">
      <w:pPr>
        <w:spacing w:before="100" w:beforeAutospacing="1" w:after="100" w:afterAutospacing="1" w:line="240" w:lineRule="auto"/>
        <w:ind w:left="360"/>
        <w:rPr>
          <w:rFonts w:ascii="Segoe UI" w:eastAsia="Times New Roman" w:hAnsi="Segoe UI" w:cs="Segoe UI"/>
          <w:color w:val="424242"/>
          <w:sz w:val="24"/>
          <w:szCs w:val="24"/>
          <w:lang w:eastAsia="en-GB"/>
        </w:rPr>
      </w:pPr>
    </w:p>
    <w:p w14:paraId="57BA9DB6" w14:textId="77777777" w:rsidR="00D44BE0" w:rsidRPr="00D44BE0" w:rsidRDefault="00827428" w:rsidP="00D44BE0">
      <w:pPr>
        <w:spacing w:before="345" w:after="345"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7C9FDCB">
          <v:rect id="_x0000_i1029" style="width:579pt;height:1.5pt" o:hrpct="0" o:hralign="center" o:hrstd="t" o:hrnoshade="t" o:hr="t" fillcolor="#424242" stroked="f"/>
        </w:pict>
      </w:r>
    </w:p>
    <w:p w14:paraId="2D412882" w14:textId="77777777" w:rsidR="00D44BE0" w:rsidRPr="00D44BE0" w:rsidRDefault="00D44BE0" w:rsidP="00C54344">
      <w:pPr>
        <w:spacing w:before="180" w:after="60" w:line="480" w:lineRule="atLeast"/>
        <w:outlineLvl w:val="1"/>
        <w:rPr>
          <w:rFonts w:ascii="Segoe UI" w:eastAsia="Times New Roman" w:hAnsi="Segoe UI" w:cs="Segoe UI"/>
          <w:b/>
          <w:bCs/>
          <w:color w:val="424242"/>
          <w:spacing w:val="-4"/>
          <w:sz w:val="36"/>
          <w:szCs w:val="36"/>
          <w:lang w:eastAsia="en-GB"/>
        </w:rPr>
      </w:pPr>
      <w:r w:rsidRPr="00D44BE0">
        <w:rPr>
          <w:rFonts w:ascii="Segoe UI" w:eastAsia="Times New Roman" w:hAnsi="Segoe UI" w:cs="Segoe UI"/>
          <w:b/>
          <w:bCs/>
          <w:color w:val="424242"/>
          <w:spacing w:val="-4"/>
          <w:sz w:val="36"/>
          <w:szCs w:val="36"/>
          <w:lang w:eastAsia="en-GB"/>
        </w:rPr>
        <w:t>How to Apply</w:t>
      </w:r>
    </w:p>
    <w:p w14:paraId="37BBD174" w14:textId="0BF9AAC7" w:rsidR="00D44BE0" w:rsidRPr="00D44BE0" w:rsidRDefault="00D44BE0" w:rsidP="00C54344">
      <w:pPr>
        <w:spacing w:before="120" w:after="60" w:line="240" w:lineRule="auto"/>
        <w:rPr>
          <w:rFonts w:ascii="Segoe UI" w:eastAsia="Times New Roman" w:hAnsi="Segoe UI" w:cs="Segoe UI"/>
          <w:color w:val="424242"/>
          <w:sz w:val="24"/>
          <w:szCs w:val="24"/>
          <w:lang w:eastAsia="en-GB"/>
        </w:rPr>
      </w:pPr>
      <w:r w:rsidRPr="00D44BE0">
        <w:rPr>
          <w:rFonts w:ascii="Segoe UI" w:eastAsia="Times New Roman" w:hAnsi="Segoe UI" w:cs="Segoe UI"/>
          <w:color w:val="424242"/>
          <w:sz w:val="24"/>
          <w:szCs w:val="24"/>
          <w:lang w:eastAsia="en-GB"/>
        </w:rPr>
        <w:t xml:space="preserve">Please send your </w:t>
      </w:r>
      <w:r w:rsidR="00161ED5">
        <w:rPr>
          <w:rFonts w:ascii="Segoe UI" w:eastAsia="Times New Roman" w:hAnsi="Segoe UI" w:cs="Segoe UI"/>
          <w:color w:val="424242"/>
          <w:sz w:val="24"/>
          <w:szCs w:val="24"/>
          <w:lang w:eastAsia="en-GB"/>
        </w:rPr>
        <w:t xml:space="preserve">CV and application form (downloadable via oxfordgatehouse.org) </w:t>
      </w:r>
      <w:r w:rsidRPr="00D44BE0">
        <w:rPr>
          <w:rFonts w:ascii="Segoe UI" w:eastAsia="Times New Roman" w:hAnsi="Segoe UI" w:cs="Segoe UI"/>
          <w:color w:val="424242"/>
          <w:sz w:val="24"/>
          <w:szCs w:val="24"/>
          <w:lang w:eastAsia="en-GB"/>
        </w:rPr>
        <w:t xml:space="preserve"> outlining your suitability for the role to</w:t>
      </w:r>
      <w:r>
        <w:rPr>
          <w:rFonts w:ascii="Segoe UI" w:eastAsia="Times New Roman" w:hAnsi="Segoe UI" w:cs="Segoe UI"/>
          <w:color w:val="424242"/>
          <w:sz w:val="24"/>
          <w:szCs w:val="24"/>
          <w:lang w:eastAsia="en-GB"/>
        </w:rPr>
        <w:t xml:space="preserve"> </w:t>
      </w:r>
      <w:hyperlink r:id="rId5" w:history="1">
        <w:r w:rsidRPr="004A26CA">
          <w:rPr>
            <w:rStyle w:val="Hyperlink"/>
            <w:rFonts w:ascii="Segoe UI" w:eastAsia="Times New Roman" w:hAnsi="Segoe UI" w:cs="Segoe UI"/>
            <w:sz w:val="24"/>
            <w:szCs w:val="24"/>
            <w:lang w:eastAsia="en-GB"/>
          </w:rPr>
          <w:t>recruitment@oxfordgatehouse.org</w:t>
        </w:r>
      </w:hyperlink>
      <w:r>
        <w:rPr>
          <w:rFonts w:ascii="Segoe UI" w:eastAsia="Times New Roman" w:hAnsi="Segoe UI" w:cs="Segoe UI"/>
          <w:color w:val="424242"/>
          <w:sz w:val="24"/>
          <w:szCs w:val="24"/>
          <w:lang w:eastAsia="en-GB"/>
        </w:rPr>
        <w:t xml:space="preserve"> </w:t>
      </w:r>
      <w:r w:rsidRPr="00D44BE0">
        <w:rPr>
          <w:rFonts w:ascii="Segoe UI" w:eastAsia="Times New Roman" w:hAnsi="Segoe UI" w:cs="Segoe UI"/>
          <w:color w:val="424242"/>
          <w:sz w:val="24"/>
          <w:szCs w:val="24"/>
          <w:lang w:eastAsia="en-GB"/>
        </w:rPr>
        <w:t xml:space="preserve">. </w:t>
      </w:r>
      <w:r>
        <w:rPr>
          <w:rFonts w:ascii="Segoe UI" w:eastAsia="Times New Roman" w:hAnsi="Segoe UI" w:cs="Segoe UI"/>
          <w:color w:val="424242"/>
          <w:sz w:val="24"/>
          <w:szCs w:val="24"/>
          <w:lang w:eastAsia="en-GB"/>
        </w:rPr>
        <w:t xml:space="preserve">Deadline for applications </w:t>
      </w:r>
      <w:r w:rsidR="00161ED5">
        <w:rPr>
          <w:rFonts w:ascii="Segoe UI" w:eastAsia="Times New Roman" w:hAnsi="Segoe UI" w:cs="Segoe UI"/>
          <w:color w:val="424242"/>
          <w:sz w:val="24"/>
          <w:szCs w:val="24"/>
          <w:lang w:eastAsia="en-GB"/>
        </w:rPr>
        <w:t>is 10</w:t>
      </w:r>
      <w:r w:rsidR="00161ED5" w:rsidRPr="00161ED5">
        <w:rPr>
          <w:rFonts w:ascii="Segoe UI" w:eastAsia="Times New Roman" w:hAnsi="Segoe UI" w:cs="Segoe UI"/>
          <w:color w:val="424242"/>
          <w:sz w:val="24"/>
          <w:szCs w:val="24"/>
          <w:vertAlign w:val="superscript"/>
          <w:lang w:eastAsia="en-GB"/>
        </w:rPr>
        <w:t>th</w:t>
      </w:r>
      <w:r w:rsidR="00161ED5">
        <w:rPr>
          <w:rFonts w:ascii="Segoe UI" w:eastAsia="Times New Roman" w:hAnsi="Segoe UI" w:cs="Segoe UI"/>
          <w:color w:val="424242"/>
          <w:sz w:val="24"/>
          <w:szCs w:val="24"/>
          <w:lang w:eastAsia="en-GB"/>
        </w:rPr>
        <w:t xml:space="preserve"> April 2026 with interviews taking place 22</w:t>
      </w:r>
      <w:r w:rsidR="00161ED5">
        <w:rPr>
          <w:rFonts w:ascii="Segoe UI" w:eastAsia="Times New Roman" w:hAnsi="Segoe UI" w:cs="Segoe UI"/>
          <w:color w:val="424242"/>
          <w:sz w:val="24"/>
          <w:szCs w:val="24"/>
          <w:vertAlign w:val="superscript"/>
          <w:lang w:eastAsia="en-GB"/>
        </w:rPr>
        <w:t xml:space="preserve">nd </w:t>
      </w:r>
      <w:r w:rsidR="00161ED5">
        <w:rPr>
          <w:rFonts w:ascii="Segoe UI" w:eastAsia="Times New Roman" w:hAnsi="Segoe UI" w:cs="Segoe UI"/>
          <w:color w:val="424242"/>
          <w:sz w:val="24"/>
          <w:szCs w:val="24"/>
          <w:lang w:eastAsia="en-GB"/>
        </w:rPr>
        <w:t xml:space="preserve">April. </w:t>
      </w:r>
    </w:p>
    <w:p w14:paraId="6F2445D3" w14:textId="77777777" w:rsidR="006E248A" w:rsidRDefault="006E248A"/>
    <w:sectPr w:rsidR="006E248A" w:rsidSect="0076649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C7F95"/>
    <w:multiLevelType w:val="multilevel"/>
    <w:tmpl w:val="8AE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3D556D"/>
    <w:multiLevelType w:val="multilevel"/>
    <w:tmpl w:val="F6D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51E5F"/>
    <w:multiLevelType w:val="multilevel"/>
    <w:tmpl w:val="9FF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BE17B5"/>
    <w:multiLevelType w:val="multilevel"/>
    <w:tmpl w:val="6DE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5C5F62"/>
    <w:multiLevelType w:val="multilevel"/>
    <w:tmpl w:val="134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904E9C"/>
    <w:multiLevelType w:val="multilevel"/>
    <w:tmpl w:val="11EC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E0"/>
    <w:rsid w:val="000578A1"/>
    <w:rsid w:val="00161ED5"/>
    <w:rsid w:val="00164CE5"/>
    <w:rsid w:val="001A1C47"/>
    <w:rsid w:val="0020555C"/>
    <w:rsid w:val="00233E7A"/>
    <w:rsid w:val="002D3CE1"/>
    <w:rsid w:val="00360F4C"/>
    <w:rsid w:val="003C4A83"/>
    <w:rsid w:val="00427DEE"/>
    <w:rsid w:val="00490D4B"/>
    <w:rsid w:val="00604120"/>
    <w:rsid w:val="006D5A52"/>
    <w:rsid w:val="006E248A"/>
    <w:rsid w:val="006E7FF9"/>
    <w:rsid w:val="006F24D5"/>
    <w:rsid w:val="00705935"/>
    <w:rsid w:val="00721D58"/>
    <w:rsid w:val="00765BE0"/>
    <w:rsid w:val="0076649D"/>
    <w:rsid w:val="007C2741"/>
    <w:rsid w:val="00827428"/>
    <w:rsid w:val="008F1AAB"/>
    <w:rsid w:val="009130BA"/>
    <w:rsid w:val="00A86606"/>
    <w:rsid w:val="00C43DAF"/>
    <w:rsid w:val="00C54344"/>
    <w:rsid w:val="00D44BE0"/>
    <w:rsid w:val="00D46B12"/>
    <w:rsid w:val="00DC42A8"/>
    <w:rsid w:val="00E56025"/>
    <w:rsid w:val="00ED7FA1"/>
    <w:rsid w:val="00F6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0DD8"/>
  <w15:chartTrackingRefBased/>
  <w15:docId w15:val="{BC8E61F7-F468-44B6-B389-560C704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4B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44B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4B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44BE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44BE0"/>
    <w:rPr>
      <w:b/>
      <w:bCs/>
    </w:rPr>
  </w:style>
  <w:style w:type="paragraph" w:styleId="NormalWeb">
    <w:name w:val="Normal (Web)"/>
    <w:basedOn w:val="Normal"/>
    <w:uiPriority w:val="99"/>
    <w:semiHidden/>
    <w:unhideWhenUsed/>
    <w:rsid w:val="00D44B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4BE0"/>
    <w:rPr>
      <w:color w:val="0563C1" w:themeColor="hyperlink"/>
      <w:u w:val="single"/>
    </w:rPr>
  </w:style>
  <w:style w:type="character" w:customStyle="1" w:styleId="UnresolvedMention1">
    <w:name w:val="Unresolved Mention1"/>
    <w:basedOn w:val="DefaultParagraphFont"/>
    <w:uiPriority w:val="99"/>
    <w:semiHidden/>
    <w:unhideWhenUsed/>
    <w:rsid w:val="00D4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3874">
      <w:bodyDiv w:val="1"/>
      <w:marLeft w:val="0"/>
      <w:marRight w:val="0"/>
      <w:marTop w:val="0"/>
      <w:marBottom w:val="0"/>
      <w:divBdr>
        <w:top w:val="none" w:sz="0" w:space="0" w:color="auto"/>
        <w:left w:val="none" w:sz="0" w:space="0" w:color="auto"/>
        <w:bottom w:val="none" w:sz="0" w:space="0" w:color="auto"/>
        <w:right w:val="none" w:sz="0" w:space="0" w:color="auto"/>
      </w:divBdr>
    </w:div>
    <w:div w:id="1862551279">
      <w:bodyDiv w:val="1"/>
      <w:marLeft w:val="0"/>
      <w:marRight w:val="0"/>
      <w:marTop w:val="0"/>
      <w:marBottom w:val="0"/>
      <w:divBdr>
        <w:top w:val="none" w:sz="0" w:space="0" w:color="auto"/>
        <w:left w:val="none" w:sz="0" w:space="0" w:color="auto"/>
        <w:bottom w:val="none" w:sz="0" w:space="0" w:color="auto"/>
        <w:right w:val="none" w:sz="0" w:space="0" w:color="auto"/>
      </w:divBdr>
    </w:div>
    <w:div w:id="18955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oxfordgatehou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OxfordGatehouse</dc:creator>
  <cp:keywords/>
  <dc:description/>
  <cp:lastModifiedBy>david kay</cp:lastModifiedBy>
  <cp:revision>3</cp:revision>
  <dcterms:created xsi:type="dcterms:W3CDTF">2026-03-17T09:08:00Z</dcterms:created>
  <dcterms:modified xsi:type="dcterms:W3CDTF">2026-03-17T09:08:00Z</dcterms:modified>
</cp:coreProperties>
</file>